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1" w:rsidRDefault="002B3E11">
      <w:r>
        <w:t>от 11.04.2019</w:t>
      </w:r>
    </w:p>
    <w:p w:rsidR="002B3E11" w:rsidRDefault="002B3E11"/>
    <w:p w:rsidR="002B3E11" w:rsidRDefault="002B3E11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2B3E11" w:rsidRDefault="002B3E11">
      <w:r>
        <w:t>ОБЩЕСТВО С ОГРАНИЧЕННОЙ ОТВЕТСТВЕННОСТЬЮ "ДОЧКА"</w:t>
      </w:r>
    </w:p>
    <w:p w:rsidR="002B3E11" w:rsidRDefault="002B3E11">
      <w:r>
        <w:t>ИНН</w:t>
      </w:r>
    </w:p>
    <w:p w:rsidR="002B3E11" w:rsidRDefault="002B3E11">
      <w:r>
        <w:t>7804555171</w:t>
      </w:r>
    </w:p>
    <w:p w:rsidR="002B3E11" w:rsidRDefault="002B3E11"/>
    <w:p w:rsidR="002B3E11" w:rsidRDefault="002B3E11">
      <w:r>
        <w:t>ОБЩЕСТВО С ОГРАНИЧЕННОЙ ОТВЕТСТВЕННОСТЬЮ "ТЕХНОЛОГИЧЕСКИЙ ПАРТНЕР"</w:t>
      </w:r>
    </w:p>
    <w:p w:rsidR="002B3E11" w:rsidRDefault="002B3E11">
      <w:r>
        <w:t>ИНН</w:t>
      </w:r>
    </w:p>
    <w:p w:rsidR="002B3E11" w:rsidRDefault="002B3E11">
      <w:r>
        <w:t>7727197673</w:t>
      </w:r>
    </w:p>
    <w:p w:rsidR="002B3E11" w:rsidRDefault="002B3E11"/>
    <w:p w:rsidR="002B3E11" w:rsidRDefault="002B3E11">
      <w:r>
        <w:t>ОБЩЕСТВО С ОГРАНИЧЕННОЙ ОТВЕТСТВЕННОСТЬЮ "ГАРКОН"</w:t>
      </w:r>
    </w:p>
    <w:p w:rsidR="002B3E11" w:rsidRDefault="002B3E11">
      <w:r>
        <w:t>ИНН</w:t>
      </w:r>
    </w:p>
    <w:p w:rsidR="002B3E11" w:rsidRDefault="002B3E11">
      <w:r>
        <w:t>7720793691</w:t>
      </w:r>
    </w:p>
    <w:p w:rsidR="002B3E11" w:rsidRDefault="002B3E11"/>
    <w:p w:rsidR="002B3E11" w:rsidRDefault="002B3E1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B3E11"/>
    <w:rsid w:val="00045D12"/>
    <w:rsid w:val="002B3E1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